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2026年8月13日9时起至2026年</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1</w:t>
      </w:r>
      <w:r>
        <w:rPr>
          <w:rFonts w:hint="eastAsia" w:ascii="宋体" w:hAnsi="宋体" w:cs="宋体"/>
          <w:b/>
          <w:bCs w:val="0"/>
          <w:color w:val="FF0000"/>
          <w:sz w:val="24"/>
          <w:szCs w:val="24"/>
        </w:rPr>
        <w:t>1日9时止竞价该标的，竞价周期内（首次出价后进入24小时倒计时）（延时除外）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8522" w:type="dxa"/>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844"/>
        <w:gridCol w:w="700"/>
        <w:gridCol w:w="1143"/>
        <w:gridCol w:w="1285"/>
        <w:gridCol w:w="1100"/>
        <w:gridCol w:w="915"/>
        <w:gridCol w:w="1002"/>
      </w:tblGrid>
      <w:tr w14:paraId="503F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0" w:hRule="atLeast"/>
        </w:trPr>
        <w:tc>
          <w:tcPr>
            <w:tcW w:w="533" w:type="dxa"/>
            <w:shd w:val="clear" w:color="auto" w:fill="auto"/>
            <w:noWrap/>
            <w:vAlign w:val="center"/>
          </w:tcPr>
          <w:p w14:paraId="46F629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844" w:type="dxa"/>
            <w:shd w:val="clear" w:color="auto" w:fill="auto"/>
            <w:noWrap/>
            <w:vAlign w:val="center"/>
          </w:tcPr>
          <w:p w14:paraId="4610DD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w:t>
            </w:r>
          </w:p>
        </w:tc>
        <w:tc>
          <w:tcPr>
            <w:tcW w:w="700" w:type="dxa"/>
            <w:shd w:val="clear" w:color="auto" w:fill="auto"/>
            <w:noWrap/>
            <w:vAlign w:val="center"/>
          </w:tcPr>
          <w:p w14:paraId="326F8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1143" w:type="dxa"/>
            <w:shd w:val="clear" w:color="auto" w:fill="auto"/>
            <w:noWrap/>
            <w:vAlign w:val="center"/>
          </w:tcPr>
          <w:p w14:paraId="21F777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1285" w:type="dxa"/>
            <w:shd w:val="clear" w:color="auto" w:fill="auto"/>
            <w:noWrap/>
            <w:vAlign w:val="center"/>
          </w:tcPr>
          <w:p w14:paraId="04D4E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100" w:type="dxa"/>
            <w:shd w:val="clear" w:color="auto" w:fill="auto"/>
            <w:noWrap/>
            <w:vAlign w:val="center"/>
          </w:tcPr>
          <w:p w14:paraId="64111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5" w:type="dxa"/>
            <w:shd w:val="clear" w:color="auto" w:fill="auto"/>
            <w:noWrap/>
            <w:vAlign w:val="center"/>
          </w:tcPr>
          <w:p w14:paraId="0E46C0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租期</w:t>
            </w:r>
          </w:p>
        </w:tc>
        <w:tc>
          <w:tcPr>
            <w:tcW w:w="1002" w:type="dxa"/>
            <w:shd w:val="clear" w:color="auto" w:fill="auto"/>
            <w:noWrap/>
            <w:vAlign w:val="center"/>
          </w:tcPr>
          <w:p w14:paraId="3AEB2D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10F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6" w:hRule="atLeast"/>
        </w:trPr>
        <w:tc>
          <w:tcPr>
            <w:tcW w:w="533" w:type="dxa"/>
            <w:shd w:val="clear" w:color="auto" w:fill="auto"/>
            <w:noWrap/>
            <w:vAlign w:val="center"/>
          </w:tcPr>
          <w:p w14:paraId="63897A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844" w:type="dxa"/>
            <w:shd w:val="clear" w:color="auto" w:fill="auto"/>
            <w:vAlign w:val="center"/>
          </w:tcPr>
          <w:p w14:paraId="1E4875E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镇海区招宝山街道沿江西路330、332、336、340、342、346号</w:t>
            </w:r>
          </w:p>
        </w:tc>
        <w:tc>
          <w:tcPr>
            <w:tcW w:w="700" w:type="dxa"/>
            <w:shd w:val="clear" w:color="auto" w:fill="auto"/>
            <w:vAlign w:val="center"/>
          </w:tcPr>
          <w:p w14:paraId="5951C0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商业</w:t>
            </w:r>
          </w:p>
        </w:tc>
        <w:tc>
          <w:tcPr>
            <w:tcW w:w="1143" w:type="dxa"/>
            <w:shd w:val="clear" w:color="auto" w:fill="auto"/>
            <w:vAlign w:val="center"/>
          </w:tcPr>
          <w:p w14:paraId="774AD33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531.48</w:t>
            </w:r>
          </w:p>
        </w:tc>
        <w:tc>
          <w:tcPr>
            <w:tcW w:w="1285" w:type="dxa"/>
            <w:shd w:val="clear" w:color="auto" w:fill="auto"/>
            <w:noWrap/>
            <w:vAlign w:val="center"/>
          </w:tcPr>
          <w:p w14:paraId="2D86D73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214000</w:t>
            </w:r>
          </w:p>
        </w:tc>
        <w:tc>
          <w:tcPr>
            <w:tcW w:w="1100" w:type="dxa"/>
            <w:shd w:val="clear" w:color="auto" w:fill="auto"/>
            <w:vAlign w:val="center"/>
          </w:tcPr>
          <w:p w14:paraId="63B2B5E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20</w:t>
            </w:r>
            <w:r>
              <w:rPr>
                <w:rFonts w:hint="eastAsia" w:ascii="宋体" w:hAnsi="宋体" w:eastAsia="宋体" w:cs="宋体"/>
                <w:i w:val="0"/>
                <w:iCs w:val="0"/>
                <w:color w:val="000000"/>
                <w:sz w:val="21"/>
                <w:szCs w:val="21"/>
                <w:u w:val="none"/>
                <w:lang w:val="en-US" w:eastAsia="zh-CN"/>
              </w:rPr>
              <w:t>000</w:t>
            </w:r>
          </w:p>
        </w:tc>
        <w:tc>
          <w:tcPr>
            <w:tcW w:w="915" w:type="dxa"/>
            <w:shd w:val="clear" w:color="auto" w:fill="auto"/>
            <w:vAlign w:val="center"/>
          </w:tcPr>
          <w:p w14:paraId="4A71D64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3年</w:t>
            </w:r>
          </w:p>
        </w:tc>
        <w:tc>
          <w:tcPr>
            <w:tcW w:w="1002" w:type="dxa"/>
            <w:shd w:val="clear" w:color="auto" w:fill="auto"/>
            <w:vAlign w:val="center"/>
          </w:tcPr>
          <w:p w14:paraId="7A6670D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空置</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bookmarkStart w:id="0" w:name="_GoBack"/>
      <w:bookmarkEnd w:id="0"/>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起7个工作日之内将首年租金成交款及（履约保证金约为三个月租金金额，即成交价÷12×3）付至委托人指定帐户：名称:宁波招源产业发展有限公司  账号：3901160109200013895 开户行：中国工商银行宁波胜利桥支行 ；并于</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279589F"/>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BF62D8"/>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4CA625D"/>
    <w:rsid w:val="3647303F"/>
    <w:rsid w:val="375B2943"/>
    <w:rsid w:val="385201EA"/>
    <w:rsid w:val="398A12C3"/>
    <w:rsid w:val="3A231E3E"/>
    <w:rsid w:val="3A2943AE"/>
    <w:rsid w:val="3A371445"/>
    <w:rsid w:val="3CC13740"/>
    <w:rsid w:val="3CC82742"/>
    <w:rsid w:val="3DD877E7"/>
    <w:rsid w:val="3E1A3557"/>
    <w:rsid w:val="3F782104"/>
    <w:rsid w:val="3FF16AF1"/>
    <w:rsid w:val="410E414B"/>
    <w:rsid w:val="41DF4BEC"/>
    <w:rsid w:val="43CA332A"/>
    <w:rsid w:val="44B352D2"/>
    <w:rsid w:val="451C5E07"/>
    <w:rsid w:val="461E0BEE"/>
    <w:rsid w:val="46214662"/>
    <w:rsid w:val="47B80ED9"/>
    <w:rsid w:val="47CC4C7E"/>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AE1416"/>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7441</Words>
  <Characters>7697</Characters>
  <Lines>0</Lines>
  <Paragraphs>0</Paragraphs>
  <TotalTime>0</TotalTime>
  <ScaleCrop>false</ScaleCrop>
  <LinksUpToDate>false</LinksUpToDate>
  <CharactersWithSpaces>8049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2026-07-28T07:43:39Z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